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D29" w:rsidRDefault="000A1D29" w:rsidP="000A1D29">
      <w:pPr>
        <w:pStyle w:val="a3"/>
        <w:spacing w:before="134" w:beforeAutospacing="0" w:after="134" w:afterAutospacing="0"/>
        <w:jc w:val="center"/>
        <w:rPr>
          <w:b/>
          <w:sz w:val="28"/>
          <w:szCs w:val="28"/>
        </w:rPr>
      </w:pPr>
      <w:r w:rsidRPr="006A3D8A">
        <w:rPr>
          <w:b/>
          <w:sz w:val="28"/>
          <w:szCs w:val="28"/>
        </w:rPr>
        <w:t>Программа «REFORMA»</w:t>
      </w:r>
    </w:p>
    <w:p w:rsidR="000A1D29" w:rsidRDefault="000A1D29" w:rsidP="000A1D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 ООО «Союз социальных работников и социальных педагогов» в тесном сотрудничестве с ГАУ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«Центр адаптации и реабилитации инвалидов разработали совместную программу </w:t>
      </w:r>
      <w:r w:rsidRPr="005B48DC">
        <w:rPr>
          <w:rFonts w:ascii="Times New Roman" w:hAnsi="Times New Roman" w:cs="Times New Roman"/>
          <w:sz w:val="28"/>
          <w:szCs w:val="28"/>
        </w:rPr>
        <w:t>«REFORMA»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1D29" w:rsidRDefault="000A1D29" w:rsidP="000A1D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Благодаря спонсорской поддержке СРО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ССОПиР</w:t>
      </w:r>
      <w:proofErr w:type="spellEnd"/>
      <w:r>
        <w:rPr>
          <w:rFonts w:ascii="Times New Roman" w:hAnsi="Times New Roman" w:cs="Times New Roman"/>
          <w:sz w:val="28"/>
          <w:szCs w:val="28"/>
        </w:rPr>
        <w:t>» был приобретен восстановительно-профилактический тренажер – костюм «REFORMA». Этот уникальный тренажер предназначен для терапевтической регуляции мышечного тонуса, а также тренировки отдельных групп мышц, комплексной функциональной подготовки и адаптации опорно-двигательного аппарата человека к бытовым и спортивным нагрузкам.</w:t>
      </w:r>
    </w:p>
    <w:p w:rsidR="000A1D29" w:rsidRDefault="000A1D29" w:rsidP="000A1D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Костюм «REFORMA» может применяться не только в медицинских организациях, но и реабилитационных центрах различной направленности, в условиях пансионатов и домов отдыха для престарелых и инвалидов, комнатах разгрузки после интенсивных физических и спортивных нагрузок, индивидуально в домашних условиях под контролем специалистов.</w:t>
      </w:r>
    </w:p>
    <w:p w:rsidR="000A1D29" w:rsidRDefault="000A1D29" w:rsidP="000A1D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базе ГАУ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«Центр адаптации и реабилитации инвалидов» ежегодно более 1000 инвалидов проходят курсовую реабилитацию из них порядка 60% с нарушением опорно-двигательного аппарата. Использование восстановительно-профилактического тренажера по окончании курса реабилитации поможет закрепить полученный результат и будет способствовать дальнейшей сопроводительной реабилитации данной категории граждан, что значительно улучшит качество их жизни и поможет каждый шаг, каждое движение сделать более свободным.</w:t>
      </w:r>
    </w:p>
    <w:p w:rsidR="000A1D29" w:rsidRDefault="000A1D29" w:rsidP="000A1D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 СРО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ССОПиР</w:t>
      </w:r>
      <w:proofErr w:type="spellEnd"/>
      <w:r>
        <w:rPr>
          <w:rFonts w:ascii="Times New Roman" w:hAnsi="Times New Roman" w:cs="Times New Roman"/>
          <w:sz w:val="28"/>
          <w:szCs w:val="28"/>
        </w:rPr>
        <w:t>» и ГАУ СО «ЦАРИ» организуют и проводят совместные обучающие семинары для специалистов социальной сферы области, и планируют представление данной технолог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дальнейшее распространение по области.</w:t>
      </w:r>
    </w:p>
    <w:p w:rsidR="000A1D29" w:rsidRPr="006A3D8A" w:rsidRDefault="000A1D29" w:rsidP="000A1D29">
      <w:pPr>
        <w:pStyle w:val="a3"/>
        <w:spacing w:before="134" w:beforeAutospacing="0" w:after="134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Характеристики костюма</w:t>
      </w:r>
    </w:p>
    <w:p w:rsidR="000A1D29" w:rsidRPr="005E1DC8" w:rsidRDefault="000A1D29" w:rsidP="000A1D29">
      <w:pPr>
        <w:pStyle w:val="a3"/>
        <w:spacing w:before="134" w:beforeAutospacing="0" w:after="134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Костюм «REFORMA» или кост</w:t>
      </w:r>
      <w:r w:rsidRPr="005E1DC8">
        <w:rPr>
          <w:color w:val="000000"/>
          <w:sz w:val="28"/>
          <w:szCs w:val="28"/>
        </w:rPr>
        <w:t>юм</w:t>
      </w:r>
      <w:r>
        <w:rPr>
          <w:color w:val="000000"/>
          <w:sz w:val="28"/>
          <w:szCs w:val="28"/>
        </w:rPr>
        <w:t xml:space="preserve"> </w:t>
      </w:r>
      <w:r w:rsidRPr="005E1DC8">
        <w:rPr>
          <w:b/>
          <w:bCs/>
          <w:color w:val="000000"/>
          <w:sz w:val="28"/>
          <w:szCs w:val="28"/>
        </w:rPr>
        <w:t>ТЭКТ</w:t>
      </w:r>
      <w:r w:rsidRPr="005E1DC8">
        <w:rPr>
          <w:color w:val="000000"/>
          <w:sz w:val="28"/>
          <w:szCs w:val="28"/>
        </w:rPr>
        <w:t>, выполнен</w:t>
      </w:r>
      <w:r>
        <w:rPr>
          <w:color w:val="000000"/>
          <w:sz w:val="28"/>
          <w:szCs w:val="28"/>
        </w:rPr>
        <w:t xml:space="preserve"> из специальных видов тканей</w:t>
      </w:r>
      <w:r w:rsidRPr="005E1DC8">
        <w:rPr>
          <w:color w:val="000000"/>
          <w:sz w:val="28"/>
          <w:szCs w:val="28"/>
        </w:rPr>
        <w:t xml:space="preserve"> (80 % полиэстер, 20 % лайкра)</w:t>
      </w:r>
      <w:r>
        <w:rPr>
          <w:color w:val="000000"/>
          <w:sz w:val="28"/>
          <w:szCs w:val="28"/>
        </w:rPr>
        <w:t xml:space="preserve"> и состоит из сгруппированных</w:t>
      </w:r>
      <w:r w:rsidRPr="005E1DC8">
        <w:rPr>
          <w:color w:val="000000"/>
          <w:sz w:val="28"/>
          <w:szCs w:val="28"/>
        </w:rPr>
        <w:t xml:space="preserve"> и закрепленных на нем </w:t>
      </w:r>
      <w:proofErr w:type="spellStart"/>
      <w:r w:rsidRPr="005E1DC8">
        <w:rPr>
          <w:color w:val="000000"/>
          <w:sz w:val="28"/>
          <w:szCs w:val="28"/>
        </w:rPr>
        <w:t>теплоизлучающих</w:t>
      </w:r>
      <w:proofErr w:type="spellEnd"/>
      <w:r w:rsidRPr="005E1DC8">
        <w:rPr>
          <w:color w:val="000000"/>
          <w:sz w:val="28"/>
          <w:szCs w:val="28"/>
        </w:rPr>
        <w:t xml:space="preserve"> и электроимпульсных электродов.</w:t>
      </w:r>
    </w:p>
    <w:p w:rsidR="000A1D29" w:rsidRPr="00FB3100" w:rsidRDefault="000A1D29" w:rsidP="000A1D29">
      <w:pPr>
        <w:pStyle w:val="a3"/>
        <w:spacing w:before="134" w:beforeAutospacing="0" w:after="134" w:afterAutospacing="0"/>
        <w:ind w:firstLine="567"/>
        <w:jc w:val="both"/>
        <w:rPr>
          <w:color w:val="000000"/>
          <w:sz w:val="28"/>
          <w:szCs w:val="28"/>
        </w:rPr>
      </w:pPr>
      <w:r w:rsidRPr="005E1DC8">
        <w:rPr>
          <w:color w:val="000000"/>
          <w:sz w:val="28"/>
          <w:szCs w:val="28"/>
        </w:rPr>
        <w:t xml:space="preserve">ТЭКТ </w:t>
      </w:r>
      <w:proofErr w:type="gramStart"/>
      <w:r w:rsidRPr="005E1DC8">
        <w:rPr>
          <w:color w:val="000000"/>
          <w:sz w:val="28"/>
          <w:szCs w:val="28"/>
        </w:rPr>
        <w:t>предназначен</w:t>
      </w:r>
      <w:proofErr w:type="gramEnd"/>
      <w:r w:rsidRPr="005E1DC8">
        <w:rPr>
          <w:color w:val="000000"/>
          <w:sz w:val="28"/>
          <w:szCs w:val="28"/>
        </w:rPr>
        <w:t xml:space="preserve"> для терапевтической регуляции мышечного тонуса, а также тренировки различных групп мышц, комплексной функциональной подготовки и адаптации опорно-двигательного аппарата человека к спортивным и бытовым физическим нагрузкам.</w:t>
      </w:r>
    </w:p>
    <w:p w:rsidR="000A1D29" w:rsidRPr="005E1DC8" w:rsidRDefault="000A1D29" w:rsidP="000A1D29">
      <w:pPr>
        <w:pStyle w:val="a3"/>
        <w:spacing w:before="134" w:beforeAutospacing="0" w:after="134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5E1DC8">
        <w:rPr>
          <w:color w:val="000000"/>
          <w:sz w:val="28"/>
          <w:szCs w:val="28"/>
        </w:rPr>
        <w:t>ТЭКТ может быть использован для физиотерапии и профилактического термального и электроимпульсного воздействия на отдельные участки тела человека, в частности на сегменты позвоночника, области поясницы, шеи, таза, конечностей и др., при различных заболеваниях, посттравматических и пост нагрузочных изменениях и деформациях позвоночника и опорно-двигательной системы, геморрое и др., а также для отдыха, релаксации после физических нагрузок.</w:t>
      </w:r>
      <w:proofErr w:type="gramEnd"/>
    </w:p>
    <w:p w:rsidR="000A1D29" w:rsidRPr="005E1DC8" w:rsidRDefault="000A1D29" w:rsidP="000A1D29">
      <w:pPr>
        <w:pStyle w:val="a3"/>
        <w:spacing w:before="134" w:beforeAutospacing="0" w:after="134" w:afterAutospacing="0"/>
        <w:ind w:firstLine="567"/>
        <w:jc w:val="both"/>
        <w:rPr>
          <w:color w:val="000000"/>
          <w:sz w:val="28"/>
          <w:szCs w:val="28"/>
        </w:rPr>
      </w:pPr>
      <w:r w:rsidRPr="005E1DC8">
        <w:rPr>
          <w:color w:val="000000"/>
          <w:sz w:val="28"/>
          <w:szCs w:val="28"/>
        </w:rPr>
        <w:lastRenderedPageBreak/>
        <w:t>В ТЭКТ реализуется принцип реципрокн</w:t>
      </w:r>
      <w:r>
        <w:rPr>
          <w:color w:val="000000"/>
          <w:sz w:val="28"/>
          <w:szCs w:val="28"/>
        </w:rPr>
        <w:t xml:space="preserve">ого торможения, который </w:t>
      </w:r>
      <w:r w:rsidRPr="005E1DC8">
        <w:rPr>
          <w:color w:val="000000"/>
          <w:sz w:val="28"/>
          <w:szCs w:val="28"/>
        </w:rPr>
        <w:t>основан на взаимном торможении, при котором возбуждение одной группы нервных клеток обеспечивает торможение других клеток через вставочный тормозной нейрон, т.е. при сокращении мышцы, ее мышцы-антагонисты будут расслабляться, а не противодействовать движению. Следовательно, через воздействие на мышцы-антагонисты уменьшается тонус спастических мышц. А так же термальное воздействие в области крупных суставов, оказывающих слабое седативное воздействие на капсулу сустава, сухожилия мышц и связочный аппарат, что способствует более эффективному воздействию на мышечный аппарат.</w:t>
      </w:r>
    </w:p>
    <w:p w:rsidR="000A1D29" w:rsidRPr="005E1DC8" w:rsidRDefault="000A1D29" w:rsidP="000A1D29">
      <w:pPr>
        <w:pStyle w:val="a3"/>
        <w:spacing w:before="134" w:beforeAutospacing="0" w:after="134" w:afterAutospacing="0"/>
        <w:jc w:val="both"/>
        <w:rPr>
          <w:color w:val="000000"/>
          <w:sz w:val="28"/>
          <w:szCs w:val="28"/>
        </w:rPr>
      </w:pPr>
      <w:r w:rsidRPr="005E1DC8">
        <w:rPr>
          <w:color w:val="000000"/>
          <w:sz w:val="28"/>
          <w:szCs w:val="28"/>
        </w:rPr>
        <w:t>Блок управления ТЭКТ генерирует прямоугольные монофазные импуль</w:t>
      </w:r>
      <w:r>
        <w:rPr>
          <w:color w:val="000000"/>
          <w:sz w:val="28"/>
          <w:szCs w:val="28"/>
        </w:rPr>
        <w:t>сы с длительностью от 25 до 175мкс и напряжением 20В (20В на нагрузке 1</w:t>
      </w:r>
      <w:r w:rsidRPr="005E1DC8">
        <w:rPr>
          <w:color w:val="000000"/>
          <w:sz w:val="28"/>
          <w:szCs w:val="28"/>
        </w:rPr>
        <w:t xml:space="preserve">кОм), подающиеся на </w:t>
      </w:r>
      <w:proofErr w:type="gramStart"/>
      <w:r w:rsidRPr="005E1DC8">
        <w:rPr>
          <w:color w:val="000000"/>
          <w:sz w:val="28"/>
          <w:szCs w:val="28"/>
        </w:rPr>
        <w:t>электроды</w:t>
      </w:r>
      <w:proofErr w:type="gramEnd"/>
      <w:r w:rsidRPr="005E1DC8">
        <w:rPr>
          <w:color w:val="000000"/>
          <w:sz w:val="28"/>
          <w:szCs w:val="28"/>
        </w:rPr>
        <w:t xml:space="preserve"> воздействующие на </w:t>
      </w:r>
      <w:r>
        <w:rPr>
          <w:color w:val="000000"/>
          <w:sz w:val="28"/>
          <w:szCs w:val="28"/>
        </w:rPr>
        <w:t>мышцы-антагонисты с частотой 20Гц (или периодом 50</w:t>
      </w:r>
      <w:r w:rsidRPr="005E1DC8">
        <w:rPr>
          <w:color w:val="000000"/>
          <w:sz w:val="28"/>
          <w:szCs w:val="28"/>
        </w:rPr>
        <w:t>мкс).</w:t>
      </w:r>
    </w:p>
    <w:p w:rsidR="000A1D29" w:rsidRPr="00EE3E45" w:rsidRDefault="000A1D29" w:rsidP="000A1D29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0A1D29" w:rsidRDefault="000A1D29" w:rsidP="00C072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0A1D29" w:rsidSect="00EC1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1DC8"/>
    <w:rsid w:val="000A1D29"/>
    <w:rsid w:val="003D0E64"/>
    <w:rsid w:val="004B0336"/>
    <w:rsid w:val="004D554B"/>
    <w:rsid w:val="005B48DC"/>
    <w:rsid w:val="005E1DC8"/>
    <w:rsid w:val="006A3D8A"/>
    <w:rsid w:val="00A1542C"/>
    <w:rsid w:val="00C072EA"/>
    <w:rsid w:val="00CF1F17"/>
    <w:rsid w:val="00EC1000"/>
    <w:rsid w:val="00FB3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0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1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E1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1D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6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Шлыкова</dc:creator>
  <cp:keywords/>
  <dc:description/>
  <cp:lastModifiedBy>Елена Шлыкова</cp:lastModifiedBy>
  <cp:revision>4</cp:revision>
  <dcterms:created xsi:type="dcterms:W3CDTF">2021-03-11T06:39:00Z</dcterms:created>
  <dcterms:modified xsi:type="dcterms:W3CDTF">2022-03-09T08:50:00Z</dcterms:modified>
</cp:coreProperties>
</file>